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892" w:rsidRP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Наименование проекта нормативного правового акта:</w:t>
      </w:r>
    </w:p>
    <w:p w:rsidR="00F87892" w:rsidRDefault="00F87892" w:rsidP="00F878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Похвистнево «Об утверждении стоимости услуг по погребению</w:t>
      </w:r>
      <w:r w:rsidR="008D67E0">
        <w:rPr>
          <w:rFonts w:ascii="Times New Roman" w:hAnsi="Times New Roman" w:cs="Times New Roman"/>
          <w:sz w:val="28"/>
          <w:szCs w:val="28"/>
        </w:rPr>
        <w:t xml:space="preserve">, предоставляемых специализированной организацией согласно гарантированному перечню услуг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 территории городского округа Похвистнево</w:t>
      </w:r>
      <w:r w:rsidR="00D45A90">
        <w:rPr>
          <w:rFonts w:ascii="Times New Roman" w:hAnsi="Times New Roman" w:cs="Times New Roman"/>
          <w:sz w:val="28"/>
          <w:szCs w:val="28"/>
        </w:rPr>
        <w:t xml:space="preserve"> с 01.02.2025 года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Структурное подразделение, разработавшее нормативный правовой акт: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Экономический отдел Управления по экономике и финансам Администрации городского округа Похвистнево.</w:t>
      </w:r>
    </w:p>
    <w:p w:rsid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 xml:space="preserve">Правовое основание для разработки нормативного правового акта: </w:t>
      </w:r>
      <w:r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</w:t>
      </w:r>
      <w:r w:rsidR="00D45A9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="00D45A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45A90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коэффициента индексации выплат, пособий и компенсаций в 202</w:t>
      </w:r>
      <w:r w:rsidR="00D45A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году».</w:t>
      </w:r>
    </w:p>
    <w:p w:rsidR="00C40EFE" w:rsidRPr="00C40EFE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Состояние законодательства в данной сфере правового регулирования:</w:t>
      </w:r>
      <w:r w:rsidR="00C40E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7892" w:rsidRDefault="00C40EFE" w:rsidP="00C40E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40EFE">
        <w:rPr>
          <w:rFonts w:ascii="Times New Roman" w:hAnsi="Times New Roman" w:cs="Times New Roman"/>
          <w:sz w:val="28"/>
          <w:szCs w:val="28"/>
        </w:rPr>
        <w:t>Статья 9 Федерального Закона Российской Федерации от 12.1.1996 №8-ФЗ «О погребении и похоронном деле»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07B7" w:rsidRDefault="002907B7" w:rsidP="00C40E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07B7" w:rsidRDefault="002907B7" w:rsidP="00C40E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07B7" w:rsidRDefault="002907B7" w:rsidP="00C40E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07B7" w:rsidRDefault="002907B7" w:rsidP="00C40E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07B7" w:rsidRPr="002907B7" w:rsidRDefault="002907B7" w:rsidP="00C40E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07B7">
        <w:rPr>
          <w:rFonts w:ascii="Times New Roman" w:hAnsi="Times New Roman" w:cs="Times New Roman"/>
          <w:b/>
          <w:sz w:val="28"/>
          <w:szCs w:val="28"/>
        </w:rPr>
        <w:t>Начальник экономического отдела                                    И.В. Лифанова</w:t>
      </w:r>
    </w:p>
    <w:p w:rsidR="00F87892" w:rsidRPr="00F87892" w:rsidRDefault="00F87892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892" w:rsidRPr="00F87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2927EC"/>
    <w:multiLevelType w:val="hybridMultilevel"/>
    <w:tmpl w:val="ACD27EDE"/>
    <w:lvl w:ilvl="0" w:tplc="7D56B7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1F33CD"/>
    <w:rsid w:val="00210DD2"/>
    <w:rsid w:val="00235DEE"/>
    <w:rsid w:val="002907B7"/>
    <w:rsid w:val="008D67E0"/>
    <w:rsid w:val="00C40EFE"/>
    <w:rsid w:val="00D45A90"/>
    <w:rsid w:val="00F8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6</cp:revision>
  <cp:lastPrinted>2022-02-02T05:45:00Z</cp:lastPrinted>
  <dcterms:created xsi:type="dcterms:W3CDTF">2022-02-02T05:35:00Z</dcterms:created>
  <dcterms:modified xsi:type="dcterms:W3CDTF">2025-04-10T11:49:00Z</dcterms:modified>
</cp:coreProperties>
</file>